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9963" w14:textId="303D3976" w:rsidR="009D5805" w:rsidRPr="00CE458D" w:rsidRDefault="00FC0DDA" w:rsidP="00CE458D">
      <w:pPr>
        <w:spacing w:after="0"/>
        <w:jc w:val="center"/>
        <w:rPr>
          <w:b/>
          <w:bCs/>
          <w:caps/>
          <w:sz w:val="56"/>
          <w:szCs w:val="56"/>
        </w:rPr>
      </w:pPr>
      <w:r w:rsidRPr="00CE458D">
        <w:rPr>
          <w:b/>
          <w:bCs/>
          <w:caps/>
          <w:sz w:val="56"/>
          <w:szCs w:val="56"/>
        </w:rPr>
        <w:t xml:space="preserve">Návrh smlouvy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ust. </w:t>
      </w:r>
      <w:r>
        <w:rPr>
          <w:rFonts w:ascii="Times New Roman" w:hAnsi="Times New Roman" w:cs="Times New Roman"/>
        </w:rPr>
        <w:t>§</w:t>
      </w:r>
      <w:r>
        <w:t xml:space="preserve"> 2079 a násl. obč.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9FCC8CC" w14:textId="086C19B6" w:rsidR="00FC0DDA" w:rsidRPr="00CE458D" w:rsidRDefault="00FC0DDA" w:rsidP="00FC0DDA">
      <w:pPr>
        <w:spacing w:after="0"/>
        <w:rPr>
          <w:b/>
          <w:bCs/>
          <w:sz w:val="32"/>
          <w:szCs w:val="32"/>
        </w:rPr>
      </w:pPr>
      <w:r w:rsidRPr="00CE458D">
        <w:rPr>
          <w:b/>
          <w:bCs/>
          <w:sz w:val="32"/>
          <w:szCs w:val="32"/>
        </w:rPr>
        <w:t xml:space="preserve">AKCE: Základní škola, </w:t>
      </w:r>
      <w:r w:rsidR="005E2239">
        <w:rPr>
          <w:b/>
          <w:bCs/>
          <w:sz w:val="32"/>
          <w:szCs w:val="32"/>
        </w:rPr>
        <w:t>Košinova 22</w:t>
      </w:r>
      <w:r w:rsidRPr="00CE458D">
        <w:rPr>
          <w:b/>
          <w:bCs/>
          <w:sz w:val="32"/>
          <w:szCs w:val="32"/>
        </w:rPr>
        <w:t xml:space="preserve">, Brno, příspěvková organizace – </w:t>
      </w:r>
      <w:r w:rsidR="00DD564F" w:rsidRPr="00DD564F">
        <w:rPr>
          <w:b/>
          <w:bCs/>
          <w:sz w:val="32"/>
          <w:szCs w:val="32"/>
        </w:rPr>
        <w:t>Pořízení učebních pomůcek pro potřeby distanční výuky žáků</w:t>
      </w:r>
    </w:p>
    <w:p w14:paraId="52E6EE70" w14:textId="00561A67" w:rsidR="00FC0DDA" w:rsidRDefault="00FC0DDA" w:rsidP="00FC0DDA">
      <w:pPr>
        <w:spacing w:after="0"/>
      </w:pPr>
    </w:p>
    <w:p w14:paraId="023FA17C" w14:textId="376F98AE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6EA43CF3" w14:textId="4443A91F" w:rsidR="00FC0DDA" w:rsidRDefault="00FC0DDA" w:rsidP="00FC0DDA">
      <w:pPr>
        <w:spacing w:after="0"/>
      </w:pPr>
      <w:r>
        <w:t xml:space="preserve">Zadavatel: </w:t>
      </w:r>
      <w:r>
        <w:tab/>
        <w:t xml:space="preserve">Základní škola, Brno, </w:t>
      </w:r>
      <w:r w:rsidR="005E2239">
        <w:t>Košinova 22</w:t>
      </w:r>
      <w:r>
        <w:t>, příspěvková organizace</w:t>
      </w:r>
    </w:p>
    <w:p w14:paraId="6ACA46D3" w14:textId="340BC0E1" w:rsidR="00FC0DDA" w:rsidRDefault="00774FDD" w:rsidP="00FC0DDA">
      <w:pPr>
        <w:spacing w:after="0"/>
      </w:pPr>
      <w:r>
        <w:tab/>
      </w:r>
      <w:r>
        <w:tab/>
      </w:r>
      <w:r w:rsidR="005E2239">
        <w:t>Košinova 661/22</w:t>
      </w:r>
      <w:r w:rsidR="00382067">
        <w:t>, Brno 612 00</w:t>
      </w:r>
    </w:p>
    <w:p w14:paraId="525B637C" w14:textId="766A5155" w:rsidR="00382067" w:rsidRDefault="00382067" w:rsidP="00FC0DDA">
      <w:pPr>
        <w:spacing w:after="0"/>
      </w:pPr>
      <w:r>
        <w:tab/>
      </w:r>
      <w:r>
        <w:tab/>
        <w:t xml:space="preserve">Statutární zástupce organizace: Mgr. </w:t>
      </w:r>
      <w:r w:rsidR="005E2239">
        <w:t>Jana Loubová</w:t>
      </w:r>
      <w:r>
        <w:t>, ředitel</w:t>
      </w:r>
      <w:r w:rsidR="005E2239">
        <w:t>ka</w:t>
      </w:r>
      <w:r>
        <w:t xml:space="preserve"> školy</w:t>
      </w:r>
    </w:p>
    <w:p w14:paraId="4C62537B" w14:textId="05564512" w:rsidR="00382067" w:rsidRDefault="00382067" w:rsidP="00FC0DDA">
      <w:pPr>
        <w:spacing w:after="0"/>
      </w:pPr>
      <w:r>
        <w:tab/>
      </w:r>
      <w:r>
        <w:tab/>
        <w:t>IČ</w:t>
      </w:r>
      <w:r w:rsidR="00467F44">
        <w:t>O: 621</w:t>
      </w:r>
      <w:r w:rsidR="005E2239">
        <w:t>57108</w:t>
      </w:r>
    </w:p>
    <w:p w14:paraId="02671D06" w14:textId="1DB50EF1" w:rsidR="00E933F0" w:rsidRDefault="00E933F0" w:rsidP="00FC0DDA">
      <w:pPr>
        <w:spacing w:after="0"/>
      </w:pPr>
      <w:r>
        <w:tab/>
      </w:r>
      <w:r>
        <w:tab/>
        <w:t xml:space="preserve">č.ú: KB </w:t>
      </w:r>
      <w:r w:rsidR="005E2239">
        <w:t>27524</w:t>
      </w:r>
      <w:r w:rsidR="00A206DE">
        <w:t>621</w:t>
      </w:r>
      <w:r>
        <w:t>/0100</w:t>
      </w:r>
    </w:p>
    <w:p w14:paraId="73FA6932" w14:textId="68A2A59D" w:rsidR="00467F44" w:rsidRDefault="00467F44" w:rsidP="00FC0DDA">
      <w:pPr>
        <w:spacing w:after="0"/>
      </w:pPr>
    </w:p>
    <w:p w14:paraId="42B85B04" w14:textId="65052DC0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</w:p>
    <w:p w14:paraId="0EA3FDF3" w14:textId="6E76F796" w:rsidR="00E933F0" w:rsidRDefault="00E933F0" w:rsidP="00FC0DDA">
      <w:pPr>
        <w:spacing w:after="0"/>
      </w:pPr>
      <w:r>
        <w:tab/>
      </w:r>
      <w:r>
        <w:tab/>
        <w:t>Adresa:</w:t>
      </w:r>
    </w:p>
    <w:p w14:paraId="2F0DC0B6" w14:textId="3F7B0B8D" w:rsidR="00E933F0" w:rsidRDefault="00E933F0" w:rsidP="00FC0DDA">
      <w:pPr>
        <w:spacing w:after="0"/>
      </w:pPr>
      <w:r>
        <w:tab/>
      </w:r>
      <w:r>
        <w:tab/>
        <w:t>Statutární zástupce:</w:t>
      </w:r>
    </w:p>
    <w:p w14:paraId="1B505F43" w14:textId="1D12B8B5" w:rsidR="00E933F0" w:rsidRDefault="00E933F0" w:rsidP="00FC0DDA">
      <w:pPr>
        <w:spacing w:after="0"/>
      </w:pPr>
      <w:r>
        <w:tab/>
      </w:r>
      <w:r>
        <w:tab/>
        <w:t>IČO:</w:t>
      </w:r>
    </w:p>
    <w:p w14:paraId="7244AD7A" w14:textId="21C93821" w:rsidR="00E933F0" w:rsidRDefault="00E933F0" w:rsidP="00FC0DDA">
      <w:pPr>
        <w:spacing w:after="0"/>
      </w:pPr>
      <w:r>
        <w:tab/>
      </w:r>
      <w:r>
        <w:tab/>
        <w:t>č.ú: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2656DC29" w:rsidR="00467F44" w:rsidRDefault="00467F44" w:rsidP="00467F44">
      <w:pPr>
        <w:spacing w:after="0"/>
      </w:pPr>
      <w:r>
        <w:t xml:space="preserve">Předmětem smlouvy je dodávka </w:t>
      </w:r>
      <w:r w:rsidR="006A04E0" w:rsidRPr="006A04E0">
        <w:t xml:space="preserve">21 kusů notebooků, 2 kusů monitorů 23.8 a 5 kusů bezdrátových bluetooth reproduktorů </w:t>
      </w:r>
      <w:r w:rsidR="001250EC">
        <w:t>dle specifikace zadávací dokumentace veřejné zakázky, číslo jednací ZS</w:t>
      </w:r>
      <w:r w:rsidR="005E2239">
        <w:t>KOS</w:t>
      </w:r>
      <w:r w:rsidR="001250EC">
        <w:t xml:space="preserve"> 000</w:t>
      </w:r>
      <w:r w:rsidR="00270D7A">
        <w:t>620</w:t>
      </w:r>
      <w:r w:rsidR="00E933F0">
        <w:t>/2020</w:t>
      </w:r>
      <w:r w:rsidR="005E2239">
        <w:t xml:space="preserve"> 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61C5C5F8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do</w:t>
      </w:r>
      <w:r w:rsidR="00E933F0">
        <w:t>: 3</w:t>
      </w:r>
      <w:r w:rsidR="005E2239">
        <w:t>0</w:t>
      </w:r>
      <w:r w:rsidR="00E933F0">
        <w:t>. 1</w:t>
      </w:r>
      <w:r w:rsidR="005E2239">
        <w:t>1</w:t>
      </w:r>
      <w:r w:rsidR="00E933F0">
        <w:t>. 2020</w:t>
      </w:r>
    </w:p>
    <w:p w14:paraId="5BD4340E" w14:textId="4B9B170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78AB9B3B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26A670A6" w14:textId="45E4144F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71DE6187" w14:textId="28C47C26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A33048">
        <w:rPr>
          <w:b/>
          <w:bCs/>
        </w:rPr>
        <w:t>……………….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2DFB988C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14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039155B7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11757B">
        <w:t xml:space="preserve">dání všech </w:t>
      </w:r>
      <w:r w:rsidR="00DD564F">
        <w:t>31</w:t>
      </w:r>
      <w:r w:rsidR="005E2239">
        <w:t xml:space="preserve"> kusů </w:t>
      </w:r>
      <w:r w:rsidR="00DD564F">
        <w:t>notebooků, 2 kusů monitorů a 5 kusů reproduktorů</w:t>
      </w:r>
      <w:r w:rsidR="005E2239">
        <w:t>.</w:t>
      </w:r>
    </w:p>
    <w:p w14:paraId="188CDAAB" w14:textId="009237A1" w:rsidR="008F3214" w:rsidRDefault="003D28E1" w:rsidP="008F3214">
      <w:pPr>
        <w:spacing w:after="0"/>
      </w:pPr>
      <w:r>
        <w:t>Dodava</w:t>
      </w:r>
      <w:r w:rsidR="008F3214">
        <w:t>tel připraví k přejímacímu řízení nezbytné doklady, tj. dodací list, záruční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50AE62F6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>, na základě záručního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66F01F3E" w:rsidR="003D28E1" w:rsidRDefault="003D28E1" w:rsidP="003D28E1">
      <w:pPr>
        <w:spacing w:after="0"/>
      </w:pPr>
      <w:r>
        <w:t>V ………………. dne…………………</w:t>
      </w:r>
      <w:r>
        <w:tab/>
      </w:r>
      <w:r>
        <w:tab/>
      </w:r>
      <w:r>
        <w:tab/>
      </w:r>
      <w:r>
        <w:tab/>
        <w:t xml:space="preserve">    V ………………. dne ……………….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11757B"/>
    <w:rsid w:val="001250EC"/>
    <w:rsid w:val="00270D7A"/>
    <w:rsid w:val="00382067"/>
    <w:rsid w:val="003D28E1"/>
    <w:rsid w:val="00467F44"/>
    <w:rsid w:val="004A4D1A"/>
    <w:rsid w:val="005E2239"/>
    <w:rsid w:val="006A04E0"/>
    <w:rsid w:val="007406FD"/>
    <w:rsid w:val="00753A88"/>
    <w:rsid w:val="00774FDD"/>
    <w:rsid w:val="008A5D92"/>
    <w:rsid w:val="008F3214"/>
    <w:rsid w:val="009D5805"/>
    <w:rsid w:val="00A206DE"/>
    <w:rsid w:val="00A33048"/>
    <w:rsid w:val="00CE458D"/>
    <w:rsid w:val="00DD564F"/>
    <w:rsid w:val="00E933F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  <w15:chartTrackingRefBased/>
  <w15:docId w15:val="{D85836C3-4C37-49E2-9B9C-5A539F3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3D93-F72F-4BFB-91F4-0E10AB1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Boris Mičánek</cp:lastModifiedBy>
  <cp:revision>4</cp:revision>
  <cp:lastPrinted>2020-09-16T08:45:00Z</cp:lastPrinted>
  <dcterms:created xsi:type="dcterms:W3CDTF">2020-10-14T12:51:00Z</dcterms:created>
  <dcterms:modified xsi:type="dcterms:W3CDTF">2020-10-15T12:55:00Z</dcterms:modified>
</cp:coreProperties>
</file>